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Look w:val="04A0" w:firstRow="1" w:lastRow="0" w:firstColumn="1" w:lastColumn="0" w:noHBand="0" w:noVBand="1"/>
      </w:tblPr>
      <w:tblGrid>
        <w:gridCol w:w="2367"/>
        <w:gridCol w:w="5821"/>
        <w:gridCol w:w="2268"/>
      </w:tblGrid>
      <w:tr w:rsidR="0060061C" w14:paraId="58BA814C" w14:textId="77777777" w:rsidTr="00F476C1">
        <w:trPr>
          <w:trHeight w:val="1757"/>
        </w:trPr>
        <w:tc>
          <w:tcPr>
            <w:tcW w:w="2376" w:type="dxa"/>
          </w:tcPr>
          <w:p w14:paraId="3CE376AB" w14:textId="77777777" w:rsidR="001D0A98" w:rsidRDefault="0060061C">
            <w:r>
              <w:br/>
            </w:r>
          </w:p>
          <w:p w14:paraId="7D4C5975" w14:textId="77777777" w:rsidR="001D0A98" w:rsidRDefault="001D0A98"/>
          <w:p w14:paraId="7510C773" w14:textId="77777777" w:rsidR="0060061C" w:rsidRPr="001D0A98" w:rsidRDefault="0060061C">
            <w:pPr>
              <w:rPr>
                <w:rFonts w:asciiTheme="minorHAnsi" w:hAnsiTheme="minorHAnsi" w:cstheme="minorHAnsi"/>
                <w:sz w:val="22"/>
              </w:rPr>
            </w:pPr>
            <w:r w:rsidRPr="001D0A98">
              <w:rPr>
                <w:rFonts w:asciiTheme="minorHAnsi" w:hAnsiTheme="minorHAnsi" w:cstheme="minorHAnsi"/>
                <w:sz w:val="22"/>
              </w:rPr>
              <w:t>Schiedsrichtergruppe</w:t>
            </w:r>
          </w:p>
          <w:p w14:paraId="1FC080FD" w14:textId="77777777" w:rsidR="0060061C" w:rsidRPr="001D0A98" w:rsidRDefault="0060061C">
            <w:pPr>
              <w:rPr>
                <w:rFonts w:asciiTheme="minorHAnsi" w:hAnsiTheme="minorHAnsi" w:cstheme="minorHAnsi"/>
                <w:sz w:val="22"/>
              </w:rPr>
            </w:pPr>
            <w:r w:rsidRPr="001D0A98">
              <w:rPr>
                <w:rFonts w:asciiTheme="minorHAnsi" w:hAnsiTheme="minorHAnsi" w:cstheme="minorHAnsi"/>
                <w:sz w:val="22"/>
              </w:rPr>
              <w:t>Bad Kissingen</w:t>
            </w:r>
          </w:p>
          <w:p w14:paraId="37212747" w14:textId="77777777" w:rsidR="00F476C1" w:rsidRDefault="0060061C">
            <w:r>
              <w:t xml:space="preserve"> </w:t>
            </w:r>
          </w:p>
        </w:tc>
        <w:tc>
          <w:tcPr>
            <w:tcW w:w="5954" w:type="dxa"/>
            <w:vAlign w:val="center"/>
          </w:tcPr>
          <w:p w14:paraId="0DEC9F92" w14:textId="77777777" w:rsidR="0060061C" w:rsidRPr="001D0A98" w:rsidRDefault="0060061C" w:rsidP="0060061C">
            <w:pPr>
              <w:jc w:val="center"/>
              <w:rPr>
                <w:rFonts w:asciiTheme="minorHAnsi" w:hAnsiTheme="minorHAnsi" w:cstheme="minorHAnsi"/>
                <w:b/>
                <w:sz w:val="25"/>
                <w:szCs w:val="25"/>
              </w:rPr>
            </w:pPr>
            <w:r w:rsidRPr="001D0A98">
              <w:rPr>
                <w:rFonts w:asciiTheme="minorHAnsi" w:hAnsiTheme="minorHAnsi" w:cstheme="minorHAnsi"/>
                <w:b/>
                <w:sz w:val="28"/>
                <w:szCs w:val="25"/>
              </w:rPr>
              <w:t>Bericht des Schiedsrichter-Paten/Betreuers</w:t>
            </w:r>
          </w:p>
        </w:tc>
        <w:tc>
          <w:tcPr>
            <w:tcW w:w="2268" w:type="dxa"/>
            <w:vAlign w:val="center"/>
          </w:tcPr>
          <w:p w14:paraId="49B2502C" w14:textId="77777777" w:rsidR="0060061C" w:rsidRDefault="0060061C" w:rsidP="0060061C">
            <w:pPr>
              <w:jc w:val="right"/>
            </w:pPr>
            <w:r w:rsidRPr="0060061C">
              <w:rPr>
                <w:noProof/>
                <w:lang w:eastAsia="de-DE"/>
              </w:rPr>
              <w:drawing>
                <wp:inline distT="0" distB="0" distL="0" distR="0" wp14:anchorId="74FE6DA8" wp14:editId="5FC1BA78">
                  <wp:extent cx="1282994" cy="1069676"/>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79860" cy="1067063"/>
                          </a:xfrm>
                          <a:prstGeom prst="rect">
                            <a:avLst/>
                          </a:prstGeom>
                          <a:noFill/>
                          <a:ln w="9525">
                            <a:noFill/>
                            <a:miter lim="800000"/>
                            <a:headEnd/>
                            <a:tailEnd/>
                          </a:ln>
                        </pic:spPr>
                      </pic:pic>
                    </a:graphicData>
                  </a:graphic>
                </wp:inline>
              </w:drawing>
            </w:r>
          </w:p>
        </w:tc>
      </w:tr>
    </w:tbl>
    <w:p w14:paraId="05FF2E3C" w14:textId="77777777" w:rsidR="005F1150" w:rsidRDefault="005F1150" w:rsidP="009A2424">
      <w:pPr>
        <w:spacing w:after="0" w:line="240" w:lineRule="auto"/>
      </w:pPr>
    </w:p>
    <w:tbl>
      <w:tblPr>
        <w:tblStyle w:val="Tabellenraster"/>
        <w:tblW w:w="0" w:type="auto"/>
        <w:tblLook w:val="04A0" w:firstRow="1" w:lastRow="0" w:firstColumn="1" w:lastColumn="0" w:noHBand="0" w:noVBand="1"/>
      </w:tblPr>
      <w:tblGrid>
        <w:gridCol w:w="3751"/>
        <w:gridCol w:w="6705"/>
      </w:tblGrid>
      <w:tr w:rsidR="001D0A98" w:rsidRPr="009A2424" w14:paraId="584E4D60" w14:textId="77777777" w:rsidTr="009A2424">
        <w:trPr>
          <w:trHeight w:val="283"/>
        </w:trPr>
        <w:tc>
          <w:tcPr>
            <w:tcW w:w="3794" w:type="dxa"/>
            <w:vAlign w:val="center"/>
          </w:tcPr>
          <w:p w14:paraId="299D5D4F"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Spielklasse:</w:t>
            </w:r>
          </w:p>
        </w:tc>
        <w:tc>
          <w:tcPr>
            <w:tcW w:w="6804" w:type="dxa"/>
            <w:vAlign w:val="center"/>
          </w:tcPr>
          <w:p w14:paraId="15116B4E"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Paarung:</w:t>
            </w:r>
          </w:p>
        </w:tc>
      </w:tr>
      <w:tr w:rsidR="001D0A98" w:rsidRPr="009A2424" w14:paraId="565F3640" w14:textId="77777777" w:rsidTr="009A2424">
        <w:trPr>
          <w:trHeight w:val="283"/>
        </w:trPr>
        <w:tc>
          <w:tcPr>
            <w:tcW w:w="3794" w:type="dxa"/>
            <w:vAlign w:val="center"/>
          </w:tcPr>
          <w:p w14:paraId="4EFB4500"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Altersklasse:</w:t>
            </w:r>
          </w:p>
        </w:tc>
        <w:tc>
          <w:tcPr>
            <w:tcW w:w="6804" w:type="dxa"/>
            <w:vAlign w:val="center"/>
          </w:tcPr>
          <w:p w14:paraId="1892E4C6"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Datum:</w:t>
            </w:r>
          </w:p>
        </w:tc>
      </w:tr>
      <w:tr w:rsidR="001D0A98" w:rsidRPr="009A2424" w14:paraId="223E6457" w14:textId="77777777" w:rsidTr="009A2424">
        <w:trPr>
          <w:trHeight w:val="283"/>
        </w:trPr>
        <w:tc>
          <w:tcPr>
            <w:tcW w:w="3794" w:type="dxa"/>
            <w:vAlign w:val="center"/>
          </w:tcPr>
          <w:p w14:paraId="1DB1298B"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Halbzeitstand:</w:t>
            </w:r>
          </w:p>
        </w:tc>
        <w:tc>
          <w:tcPr>
            <w:tcW w:w="6804" w:type="dxa"/>
            <w:vAlign w:val="center"/>
          </w:tcPr>
          <w:p w14:paraId="30936960"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Endergebnis:</w:t>
            </w:r>
          </w:p>
        </w:tc>
      </w:tr>
      <w:tr w:rsidR="001D0A98" w:rsidRPr="009A2424" w14:paraId="4F001345" w14:textId="77777777" w:rsidTr="009A2424">
        <w:trPr>
          <w:trHeight w:val="283"/>
        </w:trPr>
        <w:tc>
          <w:tcPr>
            <w:tcW w:w="3794" w:type="dxa"/>
            <w:vAlign w:val="center"/>
          </w:tcPr>
          <w:p w14:paraId="4E9C16A0"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Ergebnis n. V.:</w:t>
            </w:r>
          </w:p>
        </w:tc>
        <w:tc>
          <w:tcPr>
            <w:tcW w:w="6804" w:type="dxa"/>
            <w:vAlign w:val="center"/>
          </w:tcPr>
          <w:p w14:paraId="551CDABB" w14:textId="77777777" w:rsidR="001D0A98" w:rsidRPr="009A2424" w:rsidRDefault="001D0A98" w:rsidP="001D0A98">
            <w:pPr>
              <w:rPr>
                <w:rFonts w:asciiTheme="minorHAnsi" w:hAnsiTheme="minorHAnsi" w:cstheme="minorHAnsi"/>
              </w:rPr>
            </w:pPr>
            <w:r w:rsidRPr="009A2424">
              <w:rPr>
                <w:rFonts w:asciiTheme="minorHAnsi" w:hAnsiTheme="minorHAnsi" w:cstheme="minorHAnsi"/>
              </w:rPr>
              <w:t>Ergebnis n. 11m-Schießen:</w:t>
            </w:r>
          </w:p>
        </w:tc>
      </w:tr>
    </w:tbl>
    <w:p w14:paraId="50F02804" w14:textId="77777777" w:rsidR="0060061C" w:rsidRPr="009A2424" w:rsidRDefault="0060061C" w:rsidP="009A2424">
      <w:pPr>
        <w:spacing w:after="0" w:line="240" w:lineRule="auto"/>
      </w:pPr>
    </w:p>
    <w:tbl>
      <w:tblPr>
        <w:tblStyle w:val="Tabellenraster"/>
        <w:tblW w:w="0" w:type="auto"/>
        <w:tblLook w:val="04A0" w:firstRow="1" w:lastRow="0" w:firstColumn="1" w:lastColumn="0" w:noHBand="0" w:noVBand="1"/>
      </w:tblPr>
      <w:tblGrid>
        <w:gridCol w:w="2110"/>
        <w:gridCol w:w="3314"/>
        <w:gridCol w:w="1967"/>
        <w:gridCol w:w="3065"/>
      </w:tblGrid>
      <w:tr w:rsidR="0064173F" w:rsidRPr="009A2424" w14:paraId="12C2A7AC" w14:textId="77777777" w:rsidTr="009A2424">
        <w:trPr>
          <w:trHeight w:val="283"/>
        </w:trPr>
        <w:tc>
          <w:tcPr>
            <w:tcW w:w="2123" w:type="dxa"/>
            <w:vAlign w:val="center"/>
          </w:tcPr>
          <w:p w14:paraId="283BF526"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Schiedsrichter:</w:t>
            </w:r>
          </w:p>
        </w:tc>
        <w:tc>
          <w:tcPr>
            <w:tcW w:w="3372" w:type="dxa"/>
            <w:vAlign w:val="center"/>
          </w:tcPr>
          <w:p w14:paraId="1F388886" w14:textId="77777777" w:rsidR="0064173F" w:rsidRPr="009A2424" w:rsidRDefault="0064173F" w:rsidP="0064173F">
            <w:pPr>
              <w:rPr>
                <w:rFonts w:asciiTheme="minorHAnsi" w:hAnsiTheme="minorHAnsi" w:cstheme="minorHAnsi"/>
              </w:rPr>
            </w:pPr>
          </w:p>
        </w:tc>
        <w:tc>
          <w:tcPr>
            <w:tcW w:w="1984" w:type="dxa"/>
            <w:vAlign w:val="center"/>
          </w:tcPr>
          <w:p w14:paraId="56DA4EBA"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Note (optional):</w:t>
            </w:r>
          </w:p>
        </w:tc>
        <w:tc>
          <w:tcPr>
            <w:tcW w:w="3119" w:type="dxa"/>
            <w:vAlign w:val="center"/>
          </w:tcPr>
          <w:p w14:paraId="100B0B71" w14:textId="77777777" w:rsidR="0064173F" w:rsidRPr="009A2424" w:rsidRDefault="0064173F" w:rsidP="0064173F">
            <w:pPr>
              <w:rPr>
                <w:rFonts w:asciiTheme="minorHAnsi" w:hAnsiTheme="minorHAnsi" w:cstheme="minorHAnsi"/>
              </w:rPr>
            </w:pPr>
          </w:p>
        </w:tc>
      </w:tr>
      <w:tr w:rsidR="0064173F" w:rsidRPr="009A2424" w14:paraId="6BAE1150" w14:textId="77777777" w:rsidTr="009A2424">
        <w:trPr>
          <w:trHeight w:val="283"/>
        </w:trPr>
        <w:tc>
          <w:tcPr>
            <w:tcW w:w="2123" w:type="dxa"/>
            <w:vAlign w:val="center"/>
          </w:tcPr>
          <w:p w14:paraId="50A73F1C"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SRA 1:</w:t>
            </w:r>
          </w:p>
        </w:tc>
        <w:tc>
          <w:tcPr>
            <w:tcW w:w="3372" w:type="dxa"/>
            <w:vAlign w:val="center"/>
          </w:tcPr>
          <w:p w14:paraId="3B2CF5E8" w14:textId="77777777" w:rsidR="0064173F" w:rsidRPr="009A2424" w:rsidRDefault="0064173F" w:rsidP="0064173F">
            <w:pPr>
              <w:rPr>
                <w:rFonts w:asciiTheme="minorHAnsi" w:hAnsiTheme="minorHAnsi" w:cstheme="minorHAnsi"/>
              </w:rPr>
            </w:pPr>
          </w:p>
        </w:tc>
        <w:tc>
          <w:tcPr>
            <w:tcW w:w="1984" w:type="dxa"/>
            <w:vAlign w:val="center"/>
          </w:tcPr>
          <w:p w14:paraId="46E28BDD"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Note (optional):</w:t>
            </w:r>
          </w:p>
        </w:tc>
        <w:tc>
          <w:tcPr>
            <w:tcW w:w="3119" w:type="dxa"/>
            <w:vAlign w:val="center"/>
          </w:tcPr>
          <w:p w14:paraId="7C1C7B2B" w14:textId="77777777" w:rsidR="0064173F" w:rsidRPr="009A2424" w:rsidRDefault="0064173F" w:rsidP="0064173F">
            <w:pPr>
              <w:rPr>
                <w:rFonts w:asciiTheme="minorHAnsi" w:hAnsiTheme="minorHAnsi" w:cstheme="minorHAnsi"/>
              </w:rPr>
            </w:pPr>
          </w:p>
        </w:tc>
      </w:tr>
      <w:tr w:rsidR="0064173F" w:rsidRPr="009A2424" w14:paraId="48B182EA" w14:textId="77777777" w:rsidTr="009A2424">
        <w:trPr>
          <w:trHeight w:val="283"/>
        </w:trPr>
        <w:tc>
          <w:tcPr>
            <w:tcW w:w="2123" w:type="dxa"/>
            <w:vAlign w:val="center"/>
          </w:tcPr>
          <w:p w14:paraId="0FDB0B19"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SRA 2:</w:t>
            </w:r>
          </w:p>
        </w:tc>
        <w:tc>
          <w:tcPr>
            <w:tcW w:w="3372" w:type="dxa"/>
            <w:vAlign w:val="center"/>
          </w:tcPr>
          <w:p w14:paraId="61457A3F" w14:textId="77777777" w:rsidR="0064173F" w:rsidRPr="009A2424" w:rsidRDefault="0064173F" w:rsidP="0064173F">
            <w:pPr>
              <w:rPr>
                <w:rFonts w:asciiTheme="minorHAnsi" w:hAnsiTheme="minorHAnsi" w:cstheme="minorHAnsi"/>
              </w:rPr>
            </w:pPr>
          </w:p>
        </w:tc>
        <w:tc>
          <w:tcPr>
            <w:tcW w:w="1984" w:type="dxa"/>
            <w:vAlign w:val="center"/>
          </w:tcPr>
          <w:p w14:paraId="416FBD9F"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Note (optional):</w:t>
            </w:r>
          </w:p>
        </w:tc>
        <w:tc>
          <w:tcPr>
            <w:tcW w:w="3119" w:type="dxa"/>
            <w:vAlign w:val="center"/>
          </w:tcPr>
          <w:p w14:paraId="76CA4477" w14:textId="77777777" w:rsidR="0064173F" w:rsidRPr="009A2424" w:rsidRDefault="0064173F" w:rsidP="0064173F">
            <w:pPr>
              <w:rPr>
                <w:rFonts w:asciiTheme="minorHAnsi" w:hAnsiTheme="minorHAnsi" w:cstheme="minorHAnsi"/>
              </w:rPr>
            </w:pPr>
          </w:p>
        </w:tc>
      </w:tr>
      <w:tr w:rsidR="0064173F" w:rsidRPr="009A2424" w14:paraId="7447FA37" w14:textId="77777777" w:rsidTr="009A2424">
        <w:trPr>
          <w:trHeight w:val="283"/>
        </w:trPr>
        <w:tc>
          <w:tcPr>
            <w:tcW w:w="2123" w:type="dxa"/>
            <w:vAlign w:val="center"/>
          </w:tcPr>
          <w:p w14:paraId="5CF8243F" w14:textId="77777777" w:rsidR="0064173F" w:rsidRPr="009A2424" w:rsidRDefault="0064173F" w:rsidP="0064173F">
            <w:pPr>
              <w:rPr>
                <w:rFonts w:asciiTheme="minorHAnsi" w:hAnsiTheme="minorHAnsi" w:cstheme="minorHAnsi"/>
              </w:rPr>
            </w:pPr>
            <w:r w:rsidRPr="009A2424">
              <w:rPr>
                <w:rFonts w:asciiTheme="minorHAnsi" w:hAnsiTheme="minorHAnsi" w:cstheme="minorHAnsi"/>
              </w:rPr>
              <w:t>SR-Pate/Betreuer:</w:t>
            </w:r>
          </w:p>
        </w:tc>
        <w:tc>
          <w:tcPr>
            <w:tcW w:w="3372" w:type="dxa"/>
            <w:vAlign w:val="center"/>
          </w:tcPr>
          <w:p w14:paraId="36936B8A" w14:textId="77777777" w:rsidR="0064173F" w:rsidRPr="009A2424" w:rsidRDefault="0064173F" w:rsidP="0064173F">
            <w:pPr>
              <w:rPr>
                <w:rFonts w:asciiTheme="minorHAnsi" w:hAnsiTheme="minorHAnsi" w:cstheme="minorHAnsi"/>
              </w:rPr>
            </w:pPr>
          </w:p>
        </w:tc>
        <w:tc>
          <w:tcPr>
            <w:tcW w:w="5103" w:type="dxa"/>
            <w:gridSpan w:val="2"/>
            <w:vAlign w:val="center"/>
          </w:tcPr>
          <w:p w14:paraId="50916120" w14:textId="77777777" w:rsidR="0064173F" w:rsidRPr="009A2424" w:rsidRDefault="0064173F" w:rsidP="0064173F">
            <w:pPr>
              <w:rPr>
                <w:rFonts w:asciiTheme="minorHAnsi" w:hAnsiTheme="minorHAnsi" w:cstheme="minorHAnsi"/>
              </w:rPr>
            </w:pPr>
          </w:p>
        </w:tc>
      </w:tr>
    </w:tbl>
    <w:p w14:paraId="0856F7E9" w14:textId="77777777" w:rsidR="001D0A98" w:rsidRDefault="001D0A98" w:rsidP="009A2424">
      <w:pPr>
        <w:spacing w:after="0" w:line="240" w:lineRule="auto"/>
      </w:pPr>
    </w:p>
    <w:tbl>
      <w:tblPr>
        <w:tblStyle w:val="Tabellenraster"/>
        <w:tblW w:w="0" w:type="auto"/>
        <w:tblLook w:val="04A0" w:firstRow="1" w:lastRow="0" w:firstColumn="1" w:lastColumn="0" w:noHBand="0" w:noVBand="1"/>
      </w:tblPr>
      <w:tblGrid>
        <w:gridCol w:w="10456"/>
      </w:tblGrid>
      <w:tr w:rsidR="0064173F" w14:paraId="1618D013" w14:textId="77777777" w:rsidTr="00B4634A">
        <w:tc>
          <w:tcPr>
            <w:tcW w:w="10606" w:type="dxa"/>
            <w:shd w:val="clear" w:color="auto" w:fill="BFBFBF" w:themeFill="background1" w:themeFillShade="BF"/>
            <w:vAlign w:val="center"/>
          </w:tcPr>
          <w:p w14:paraId="0B7156BA" w14:textId="77777777" w:rsidR="0064173F" w:rsidRPr="009A2424" w:rsidRDefault="0064173F" w:rsidP="00B4634A">
            <w:pPr>
              <w:rPr>
                <w:rFonts w:asciiTheme="minorHAnsi" w:hAnsiTheme="minorHAnsi" w:cstheme="minorHAnsi"/>
                <w:b/>
              </w:rPr>
            </w:pPr>
            <w:r w:rsidRPr="009A2424">
              <w:rPr>
                <w:rFonts w:asciiTheme="minorHAnsi" w:hAnsiTheme="minorHAnsi" w:cstheme="minorHAnsi"/>
                <w:b/>
                <w:sz w:val="22"/>
              </w:rPr>
              <w:t>1 Beschreibung des Spiels</w:t>
            </w:r>
            <w:r w:rsidR="00940C96">
              <w:rPr>
                <w:rFonts w:asciiTheme="minorHAnsi" w:hAnsiTheme="minorHAnsi" w:cstheme="minorHAnsi"/>
                <w:b/>
                <w:sz w:val="22"/>
              </w:rPr>
              <w:t xml:space="preserve"> (kurze Zusammenfassung)</w:t>
            </w:r>
          </w:p>
        </w:tc>
      </w:tr>
      <w:tr w:rsidR="0064173F" w14:paraId="546DF1A4" w14:textId="77777777" w:rsidTr="0064173F">
        <w:tc>
          <w:tcPr>
            <w:tcW w:w="10606" w:type="dxa"/>
          </w:tcPr>
          <w:p w14:paraId="50F32CB6" w14:textId="77777777" w:rsidR="0064173F" w:rsidRDefault="0064173F"/>
          <w:p w14:paraId="1C072AB8" w14:textId="77777777" w:rsidR="0064173F" w:rsidRDefault="0064173F"/>
          <w:p w14:paraId="59FE9E33" w14:textId="77777777" w:rsidR="0064173F" w:rsidRDefault="0064173F"/>
          <w:p w14:paraId="1807DDB3" w14:textId="77777777" w:rsidR="0064173F" w:rsidRDefault="0064173F"/>
          <w:p w14:paraId="00D0E756" w14:textId="77777777" w:rsidR="0064173F" w:rsidRDefault="0064173F"/>
          <w:p w14:paraId="69477068" w14:textId="77777777" w:rsidR="0064173F" w:rsidRDefault="0064173F"/>
          <w:p w14:paraId="74B03F63" w14:textId="77777777" w:rsidR="0064173F" w:rsidRDefault="0064173F"/>
          <w:p w14:paraId="287CBD11" w14:textId="77777777" w:rsidR="0064173F" w:rsidRDefault="0064173F"/>
        </w:tc>
      </w:tr>
    </w:tbl>
    <w:p w14:paraId="18DC10D3" w14:textId="77777777" w:rsidR="0064173F" w:rsidRDefault="0064173F" w:rsidP="009A2424">
      <w:pPr>
        <w:spacing w:after="0" w:line="240" w:lineRule="auto"/>
      </w:pPr>
    </w:p>
    <w:tbl>
      <w:tblPr>
        <w:tblStyle w:val="Tabellenraster"/>
        <w:tblW w:w="0" w:type="auto"/>
        <w:tblLook w:val="04A0" w:firstRow="1" w:lastRow="0" w:firstColumn="1" w:lastColumn="0" w:noHBand="0" w:noVBand="1"/>
      </w:tblPr>
      <w:tblGrid>
        <w:gridCol w:w="5229"/>
        <w:gridCol w:w="5227"/>
      </w:tblGrid>
      <w:tr w:rsidR="0064173F" w14:paraId="7B7FD731" w14:textId="77777777" w:rsidTr="00B4634A">
        <w:tc>
          <w:tcPr>
            <w:tcW w:w="10606" w:type="dxa"/>
            <w:gridSpan w:val="2"/>
            <w:shd w:val="clear" w:color="auto" w:fill="BFBFBF" w:themeFill="background1" w:themeFillShade="BF"/>
            <w:vAlign w:val="center"/>
          </w:tcPr>
          <w:p w14:paraId="4D7E25E0" w14:textId="77777777" w:rsidR="0064173F" w:rsidRPr="009A2424" w:rsidRDefault="0064173F" w:rsidP="00B4634A">
            <w:pPr>
              <w:rPr>
                <w:rFonts w:asciiTheme="minorHAnsi" w:hAnsiTheme="minorHAnsi" w:cstheme="minorHAnsi"/>
                <w:b/>
                <w:sz w:val="22"/>
              </w:rPr>
            </w:pPr>
            <w:r w:rsidRPr="009A2424">
              <w:rPr>
                <w:rFonts w:asciiTheme="minorHAnsi" w:hAnsiTheme="minorHAnsi" w:cstheme="minorHAnsi"/>
                <w:b/>
                <w:sz w:val="22"/>
              </w:rPr>
              <w:t>2 Disziplinar- und Spielkontrolle</w:t>
            </w:r>
          </w:p>
        </w:tc>
      </w:tr>
      <w:tr w:rsidR="0064173F" w14:paraId="28886CC2" w14:textId="77777777" w:rsidTr="00BC2B3E">
        <w:tc>
          <w:tcPr>
            <w:tcW w:w="10606" w:type="dxa"/>
            <w:gridSpan w:val="2"/>
          </w:tcPr>
          <w:p w14:paraId="726F6450" w14:textId="77777777" w:rsidR="0064173F" w:rsidRDefault="0064173F" w:rsidP="00BC2B3E"/>
          <w:p w14:paraId="36685875" w14:textId="77777777" w:rsidR="0064173F" w:rsidRDefault="0064173F" w:rsidP="00BC2B3E"/>
          <w:p w14:paraId="5C166309" w14:textId="77777777" w:rsidR="0064173F" w:rsidRDefault="0064173F" w:rsidP="00BC2B3E"/>
          <w:p w14:paraId="61E224A3" w14:textId="77777777" w:rsidR="009A2424" w:rsidRDefault="009A2424" w:rsidP="00BC2B3E"/>
          <w:p w14:paraId="3BA46F49" w14:textId="77777777" w:rsidR="0064173F" w:rsidRDefault="0064173F" w:rsidP="00BC2B3E"/>
          <w:p w14:paraId="2E4E16D7" w14:textId="77777777" w:rsidR="0064173F" w:rsidRDefault="0064173F" w:rsidP="00BC2B3E"/>
          <w:p w14:paraId="04CF0F59" w14:textId="77777777" w:rsidR="0064173F" w:rsidRDefault="0064173F" w:rsidP="00BC2B3E"/>
          <w:p w14:paraId="168C89A0" w14:textId="77777777" w:rsidR="0064173F" w:rsidRDefault="0064173F" w:rsidP="00BC2B3E"/>
        </w:tc>
      </w:tr>
      <w:tr w:rsidR="0064173F" w14:paraId="4F03F651" w14:textId="77777777" w:rsidTr="00BC2B3E">
        <w:tc>
          <w:tcPr>
            <w:tcW w:w="10606" w:type="dxa"/>
            <w:gridSpan w:val="2"/>
          </w:tcPr>
          <w:p w14:paraId="14C119B5" w14:textId="77777777" w:rsidR="0064173F" w:rsidRPr="009A2424" w:rsidRDefault="0064173F" w:rsidP="00BC2B3E">
            <w:pPr>
              <w:rPr>
                <w:rFonts w:asciiTheme="minorHAnsi" w:hAnsiTheme="minorHAnsi" w:cstheme="minorHAnsi"/>
                <w:b/>
                <w:sz w:val="22"/>
              </w:rPr>
            </w:pPr>
            <w:r w:rsidRPr="009A2424">
              <w:rPr>
                <w:rFonts w:asciiTheme="minorHAnsi" w:hAnsiTheme="minorHAnsi" w:cstheme="minorHAnsi"/>
                <w:b/>
                <w:sz w:val="22"/>
              </w:rPr>
              <w:t>Anzahl persönlicher Strafen</w:t>
            </w:r>
          </w:p>
        </w:tc>
      </w:tr>
      <w:tr w:rsidR="0064173F" w:rsidRPr="006C7745" w14:paraId="075AC2E0" w14:textId="77777777" w:rsidTr="00DC3AAE">
        <w:tc>
          <w:tcPr>
            <w:tcW w:w="5303" w:type="dxa"/>
          </w:tcPr>
          <w:p w14:paraId="660D58CA" w14:textId="5957E6FF" w:rsidR="0064173F" w:rsidRPr="009A2424" w:rsidRDefault="0064173F" w:rsidP="00BC2B3E">
            <w:pPr>
              <w:rPr>
                <w:rFonts w:asciiTheme="minorHAnsi" w:hAnsiTheme="minorHAnsi" w:cstheme="minorHAnsi"/>
              </w:rPr>
            </w:pPr>
            <w:r w:rsidRPr="009A2424">
              <w:rPr>
                <w:rFonts w:asciiTheme="minorHAnsi" w:hAnsiTheme="minorHAnsi" w:cstheme="minorHAnsi"/>
              </w:rPr>
              <w:t xml:space="preserve">Heim:        x </w:t>
            </w:r>
            <w:r w:rsidR="006C7745">
              <w:rPr>
                <w:rFonts w:asciiTheme="minorHAnsi" w:hAnsiTheme="minorHAnsi" w:cstheme="minorHAnsi"/>
              </w:rPr>
              <w:t>Gelb</w:t>
            </w:r>
            <w:r w:rsidRPr="009A2424">
              <w:rPr>
                <w:rFonts w:asciiTheme="minorHAnsi" w:hAnsiTheme="minorHAnsi" w:cstheme="minorHAnsi"/>
              </w:rPr>
              <w:t xml:space="preserve">                x Gelb-Rot              x Rot</w:t>
            </w:r>
          </w:p>
        </w:tc>
        <w:tc>
          <w:tcPr>
            <w:tcW w:w="5303" w:type="dxa"/>
          </w:tcPr>
          <w:p w14:paraId="291435A5" w14:textId="1E971D87" w:rsidR="0064173F" w:rsidRPr="006C7745" w:rsidRDefault="0064173F" w:rsidP="00BC2B3E">
            <w:pPr>
              <w:rPr>
                <w:rFonts w:asciiTheme="minorHAnsi" w:hAnsiTheme="minorHAnsi" w:cstheme="minorHAnsi"/>
                <w:lang w:val="nl-NL"/>
              </w:rPr>
            </w:pPr>
            <w:r w:rsidRPr="006C7745">
              <w:rPr>
                <w:rFonts w:asciiTheme="minorHAnsi" w:hAnsiTheme="minorHAnsi" w:cstheme="minorHAnsi"/>
                <w:lang w:val="nl-NL"/>
              </w:rPr>
              <w:t xml:space="preserve">Gast:        x </w:t>
            </w:r>
            <w:r w:rsidR="006C7745">
              <w:rPr>
                <w:rFonts w:asciiTheme="minorHAnsi" w:hAnsiTheme="minorHAnsi" w:cstheme="minorHAnsi"/>
                <w:lang w:val="nl-NL"/>
              </w:rPr>
              <w:t>Gelb</w:t>
            </w:r>
            <w:r w:rsidRPr="006C7745">
              <w:rPr>
                <w:rFonts w:asciiTheme="minorHAnsi" w:hAnsiTheme="minorHAnsi" w:cstheme="minorHAnsi"/>
                <w:lang w:val="nl-NL"/>
              </w:rPr>
              <w:t xml:space="preserve">                x </w:t>
            </w:r>
            <w:proofErr w:type="spellStart"/>
            <w:r w:rsidRPr="006C7745">
              <w:rPr>
                <w:rFonts w:asciiTheme="minorHAnsi" w:hAnsiTheme="minorHAnsi" w:cstheme="minorHAnsi"/>
                <w:lang w:val="nl-NL"/>
              </w:rPr>
              <w:t>Gelb</w:t>
            </w:r>
            <w:proofErr w:type="spellEnd"/>
            <w:r w:rsidRPr="006C7745">
              <w:rPr>
                <w:rFonts w:asciiTheme="minorHAnsi" w:hAnsiTheme="minorHAnsi" w:cstheme="minorHAnsi"/>
                <w:lang w:val="nl-NL"/>
              </w:rPr>
              <w:t>-Rot              x Rot</w:t>
            </w:r>
          </w:p>
        </w:tc>
      </w:tr>
    </w:tbl>
    <w:p w14:paraId="3FF2CD3D" w14:textId="77777777" w:rsidR="0064173F" w:rsidRPr="006C7745" w:rsidRDefault="0064173F" w:rsidP="009A2424">
      <w:pPr>
        <w:spacing w:after="0"/>
        <w:rPr>
          <w:lang w:val="nl-NL"/>
        </w:rPr>
      </w:pPr>
    </w:p>
    <w:tbl>
      <w:tblPr>
        <w:tblStyle w:val="Tabellenraster"/>
        <w:tblW w:w="0" w:type="auto"/>
        <w:tblLook w:val="04A0" w:firstRow="1" w:lastRow="0" w:firstColumn="1" w:lastColumn="0" w:noHBand="0" w:noVBand="1"/>
      </w:tblPr>
      <w:tblGrid>
        <w:gridCol w:w="10456"/>
      </w:tblGrid>
      <w:tr w:rsidR="0064173F" w14:paraId="1DC8C30C" w14:textId="77777777" w:rsidTr="00BC2B3E">
        <w:tc>
          <w:tcPr>
            <w:tcW w:w="10606" w:type="dxa"/>
            <w:shd w:val="clear" w:color="auto" w:fill="BFBFBF" w:themeFill="background1" w:themeFillShade="BF"/>
          </w:tcPr>
          <w:p w14:paraId="60B86A09" w14:textId="77777777" w:rsidR="0064173F" w:rsidRPr="009A2424" w:rsidRDefault="0064173F" w:rsidP="0064173F">
            <w:pPr>
              <w:rPr>
                <w:rFonts w:asciiTheme="minorHAnsi" w:hAnsiTheme="minorHAnsi" w:cstheme="minorHAnsi"/>
                <w:b/>
                <w:sz w:val="22"/>
              </w:rPr>
            </w:pPr>
            <w:r w:rsidRPr="009A2424">
              <w:rPr>
                <w:rFonts w:asciiTheme="minorHAnsi" w:hAnsiTheme="minorHAnsi" w:cstheme="minorHAnsi"/>
                <w:b/>
                <w:sz w:val="22"/>
              </w:rPr>
              <w:t>3 Zusammenfassende Bemerkungen und Verbesserungsvorschläge</w:t>
            </w:r>
          </w:p>
        </w:tc>
      </w:tr>
      <w:tr w:rsidR="0064173F" w14:paraId="7C5AA63E" w14:textId="77777777" w:rsidTr="00BC2B3E">
        <w:tc>
          <w:tcPr>
            <w:tcW w:w="10606" w:type="dxa"/>
          </w:tcPr>
          <w:p w14:paraId="39EF6CCA" w14:textId="77777777" w:rsidR="0064173F" w:rsidRDefault="0064173F" w:rsidP="00BC2B3E"/>
          <w:p w14:paraId="312D5B86" w14:textId="77777777" w:rsidR="0064173F" w:rsidRDefault="0064173F" w:rsidP="00BC2B3E"/>
          <w:p w14:paraId="341CEADD" w14:textId="77777777" w:rsidR="0064173F" w:rsidRDefault="0064173F" w:rsidP="00BC2B3E"/>
          <w:p w14:paraId="546AE931" w14:textId="77777777" w:rsidR="0064173F" w:rsidRDefault="0064173F" w:rsidP="00BC2B3E"/>
          <w:p w14:paraId="2480CC87" w14:textId="77777777" w:rsidR="0064173F" w:rsidRDefault="0064173F" w:rsidP="00BC2B3E"/>
          <w:p w14:paraId="7C3314B5" w14:textId="77777777" w:rsidR="009A2424" w:rsidRDefault="009A2424" w:rsidP="00BC2B3E"/>
          <w:p w14:paraId="4EAE5066" w14:textId="77777777" w:rsidR="009A2424" w:rsidRDefault="009A2424" w:rsidP="00BC2B3E"/>
          <w:p w14:paraId="104F4195" w14:textId="77777777" w:rsidR="009A2424" w:rsidRDefault="009A2424" w:rsidP="00BC2B3E"/>
          <w:p w14:paraId="4B93B384" w14:textId="77777777" w:rsidR="0064173F" w:rsidRDefault="0064173F" w:rsidP="00BC2B3E"/>
        </w:tc>
      </w:tr>
    </w:tbl>
    <w:p w14:paraId="3CA889D1" w14:textId="77777777" w:rsidR="0064173F" w:rsidRDefault="0064173F" w:rsidP="009A2424">
      <w:pPr>
        <w:spacing w:after="0" w:line="240" w:lineRule="auto"/>
      </w:pPr>
    </w:p>
    <w:tbl>
      <w:tblPr>
        <w:tblStyle w:val="Tabellenraster"/>
        <w:tblW w:w="0" w:type="auto"/>
        <w:tblLook w:val="04A0" w:firstRow="1" w:lastRow="0" w:firstColumn="1" w:lastColumn="0" w:noHBand="0" w:noVBand="1"/>
      </w:tblPr>
      <w:tblGrid>
        <w:gridCol w:w="5228"/>
        <w:gridCol w:w="5228"/>
      </w:tblGrid>
      <w:tr w:rsidR="0064173F" w14:paraId="45C52EE2" w14:textId="77777777" w:rsidTr="0064173F">
        <w:tc>
          <w:tcPr>
            <w:tcW w:w="5303" w:type="dxa"/>
            <w:shd w:val="clear" w:color="auto" w:fill="BFBFBF" w:themeFill="background1" w:themeFillShade="BF"/>
          </w:tcPr>
          <w:p w14:paraId="28BBE2FB" w14:textId="77777777" w:rsidR="0064173F" w:rsidRPr="00B4634A" w:rsidRDefault="0064173F">
            <w:pPr>
              <w:rPr>
                <w:rFonts w:asciiTheme="minorHAnsi" w:hAnsiTheme="minorHAnsi" w:cstheme="minorHAnsi"/>
                <w:b/>
              </w:rPr>
            </w:pPr>
            <w:r w:rsidRPr="00B4634A">
              <w:rPr>
                <w:rFonts w:asciiTheme="minorHAnsi" w:hAnsiTheme="minorHAnsi" w:cstheme="minorHAnsi"/>
                <w:b/>
                <w:sz w:val="22"/>
              </w:rPr>
              <w:t>Positive Erkenntnisse:</w:t>
            </w:r>
          </w:p>
        </w:tc>
        <w:tc>
          <w:tcPr>
            <w:tcW w:w="5303" w:type="dxa"/>
            <w:shd w:val="clear" w:color="auto" w:fill="BFBFBF" w:themeFill="background1" w:themeFillShade="BF"/>
          </w:tcPr>
          <w:p w14:paraId="4AFF78AC" w14:textId="77777777" w:rsidR="0064173F" w:rsidRPr="00B4634A" w:rsidRDefault="0064173F">
            <w:pPr>
              <w:rPr>
                <w:rFonts w:asciiTheme="minorHAnsi" w:hAnsiTheme="minorHAnsi" w:cstheme="minorHAnsi"/>
                <w:b/>
              </w:rPr>
            </w:pPr>
            <w:r w:rsidRPr="00B4634A">
              <w:rPr>
                <w:rFonts w:asciiTheme="minorHAnsi" w:hAnsiTheme="minorHAnsi" w:cstheme="minorHAnsi"/>
                <w:b/>
                <w:sz w:val="22"/>
              </w:rPr>
              <w:t>Zu optimierende Bereiche:</w:t>
            </w:r>
          </w:p>
        </w:tc>
      </w:tr>
      <w:tr w:rsidR="0064173F" w14:paraId="5E1F50AB" w14:textId="77777777" w:rsidTr="0064173F">
        <w:tc>
          <w:tcPr>
            <w:tcW w:w="5303" w:type="dxa"/>
          </w:tcPr>
          <w:p w14:paraId="38A46A1F" w14:textId="77777777" w:rsidR="009A2424" w:rsidRDefault="009A2424" w:rsidP="004677E3"/>
          <w:p w14:paraId="1687EED2" w14:textId="77777777" w:rsidR="004677E3" w:rsidRDefault="004677E3" w:rsidP="004677E3"/>
          <w:p w14:paraId="77E1B3AB" w14:textId="77777777" w:rsidR="004677E3" w:rsidRDefault="004677E3" w:rsidP="004677E3"/>
          <w:p w14:paraId="28B6AEF8" w14:textId="77777777" w:rsidR="004677E3" w:rsidRDefault="004677E3" w:rsidP="004677E3"/>
          <w:p w14:paraId="03631FB6" w14:textId="77777777" w:rsidR="004677E3" w:rsidRDefault="004677E3" w:rsidP="004677E3"/>
        </w:tc>
        <w:tc>
          <w:tcPr>
            <w:tcW w:w="5303" w:type="dxa"/>
          </w:tcPr>
          <w:p w14:paraId="0CC444C3" w14:textId="77777777" w:rsidR="0064173F" w:rsidRDefault="0064173F" w:rsidP="004677E3"/>
          <w:p w14:paraId="608EB6CB" w14:textId="77777777" w:rsidR="009A2424" w:rsidRDefault="009A2424" w:rsidP="009A2424"/>
          <w:p w14:paraId="5E076E4C" w14:textId="77777777" w:rsidR="004677E3" w:rsidRDefault="004677E3" w:rsidP="009A2424"/>
        </w:tc>
      </w:tr>
    </w:tbl>
    <w:p w14:paraId="7266A202" w14:textId="77777777" w:rsidR="0064173F" w:rsidRDefault="0064173F" w:rsidP="004677E3">
      <w:pPr>
        <w:tabs>
          <w:tab w:val="left" w:pos="2174"/>
        </w:tabs>
      </w:pPr>
    </w:p>
    <w:tbl>
      <w:tblPr>
        <w:tblStyle w:val="Tabellenraster"/>
        <w:tblW w:w="0" w:type="auto"/>
        <w:tblLook w:val="04A0" w:firstRow="1" w:lastRow="0" w:firstColumn="1" w:lastColumn="0" w:noHBand="0" w:noVBand="1"/>
      </w:tblPr>
      <w:tblGrid>
        <w:gridCol w:w="2367"/>
        <w:gridCol w:w="5821"/>
        <w:gridCol w:w="2268"/>
      </w:tblGrid>
      <w:tr w:rsidR="00E62771" w14:paraId="2D05FD65" w14:textId="77777777" w:rsidTr="003044F8">
        <w:trPr>
          <w:trHeight w:val="1757"/>
        </w:trPr>
        <w:tc>
          <w:tcPr>
            <w:tcW w:w="2376" w:type="dxa"/>
          </w:tcPr>
          <w:p w14:paraId="66622A86" w14:textId="77777777" w:rsidR="00E62771" w:rsidRDefault="00E62771" w:rsidP="003044F8">
            <w:r>
              <w:lastRenderedPageBreak/>
              <w:br/>
            </w:r>
          </w:p>
          <w:p w14:paraId="5F064400" w14:textId="77777777" w:rsidR="00E62771" w:rsidRDefault="00E62771" w:rsidP="003044F8"/>
          <w:p w14:paraId="0E6B8E5E" w14:textId="77777777" w:rsidR="00E62771" w:rsidRPr="001D0A98" w:rsidRDefault="00E62771" w:rsidP="003044F8">
            <w:pPr>
              <w:rPr>
                <w:rFonts w:asciiTheme="minorHAnsi" w:hAnsiTheme="minorHAnsi" w:cstheme="minorHAnsi"/>
                <w:sz w:val="22"/>
              </w:rPr>
            </w:pPr>
            <w:r w:rsidRPr="001D0A98">
              <w:rPr>
                <w:rFonts w:asciiTheme="minorHAnsi" w:hAnsiTheme="minorHAnsi" w:cstheme="minorHAnsi"/>
                <w:sz w:val="22"/>
              </w:rPr>
              <w:t>Schiedsrichtergruppe</w:t>
            </w:r>
          </w:p>
          <w:p w14:paraId="4F4161DF" w14:textId="77777777" w:rsidR="00E62771" w:rsidRPr="001D0A98" w:rsidRDefault="00E62771" w:rsidP="003044F8">
            <w:pPr>
              <w:rPr>
                <w:rFonts w:asciiTheme="minorHAnsi" w:hAnsiTheme="minorHAnsi" w:cstheme="minorHAnsi"/>
                <w:sz w:val="22"/>
              </w:rPr>
            </w:pPr>
            <w:r w:rsidRPr="001D0A98">
              <w:rPr>
                <w:rFonts w:asciiTheme="minorHAnsi" w:hAnsiTheme="minorHAnsi" w:cstheme="minorHAnsi"/>
                <w:sz w:val="22"/>
              </w:rPr>
              <w:t>Bad Kissingen</w:t>
            </w:r>
          </w:p>
          <w:p w14:paraId="1A548AEB" w14:textId="77777777" w:rsidR="00E62771" w:rsidRDefault="00E62771" w:rsidP="003044F8">
            <w:r>
              <w:t xml:space="preserve"> </w:t>
            </w:r>
          </w:p>
        </w:tc>
        <w:tc>
          <w:tcPr>
            <w:tcW w:w="5954" w:type="dxa"/>
            <w:vAlign w:val="center"/>
          </w:tcPr>
          <w:p w14:paraId="38622A38" w14:textId="77777777" w:rsidR="00E62771" w:rsidRPr="001D0A98" w:rsidRDefault="00E62771" w:rsidP="003044F8">
            <w:pPr>
              <w:jc w:val="center"/>
              <w:rPr>
                <w:rFonts w:asciiTheme="minorHAnsi" w:hAnsiTheme="minorHAnsi" w:cstheme="minorHAnsi"/>
                <w:b/>
                <w:sz w:val="25"/>
                <w:szCs w:val="25"/>
              </w:rPr>
            </w:pPr>
            <w:r>
              <w:rPr>
                <w:rFonts w:asciiTheme="minorHAnsi" w:hAnsiTheme="minorHAnsi" w:cstheme="minorHAnsi"/>
                <w:b/>
                <w:sz w:val="28"/>
                <w:szCs w:val="25"/>
              </w:rPr>
              <w:t>Erläuterungen zum Betreuungsbogen</w:t>
            </w:r>
          </w:p>
        </w:tc>
        <w:tc>
          <w:tcPr>
            <w:tcW w:w="2268" w:type="dxa"/>
            <w:vAlign w:val="center"/>
          </w:tcPr>
          <w:p w14:paraId="28FA7FCF" w14:textId="77777777" w:rsidR="00E62771" w:rsidRDefault="00E62771" w:rsidP="003044F8">
            <w:pPr>
              <w:jc w:val="right"/>
            </w:pPr>
            <w:r w:rsidRPr="0060061C">
              <w:rPr>
                <w:noProof/>
                <w:lang w:eastAsia="de-DE"/>
              </w:rPr>
              <w:drawing>
                <wp:inline distT="0" distB="0" distL="0" distR="0" wp14:anchorId="261B71ED" wp14:editId="05EE4CE5">
                  <wp:extent cx="1282994" cy="1069676"/>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79860" cy="1067063"/>
                          </a:xfrm>
                          <a:prstGeom prst="rect">
                            <a:avLst/>
                          </a:prstGeom>
                          <a:noFill/>
                          <a:ln w="9525">
                            <a:noFill/>
                            <a:miter lim="800000"/>
                            <a:headEnd/>
                            <a:tailEnd/>
                          </a:ln>
                        </pic:spPr>
                      </pic:pic>
                    </a:graphicData>
                  </a:graphic>
                </wp:inline>
              </w:drawing>
            </w:r>
          </w:p>
        </w:tc>
      </w:tr>
    </w:tbl>
    <w:p w14:paraId="59D6D352" w14:textId="77777777" w:rsidR="00E62771" w:rsidRDefault="00E62771" w:rsidP="004677E3">
      <w:pPr>
        <w:tabs>
          <w:tab w:val="left" w:pos="2174"/>
        </w:tabs>
      </w:pPr>
    </w:p>
    <w:p w14:paraId="2175E382" w14:textId="77777777" w:rsidR="00FF17FF" w:rsidRDefault="00E62771" w:rsidP="00E62771">
      <w:pPr>
        <w:pStyle w:val="Listenabsatz"/>
        <w:numPr>
          <w:ilvl w:val="0"/>
          <w:numId w:val="6"/>
        </w:numPr>
        <w:tabs>
          <w:tab w:val="left" w:pos="2174"/>
        </w:tabs>
      </w:pPr>
      <w:r>
        <w:t xml:space="preserve">Zu </w:t>
      </w:r>
      <w:r>
        <w:rPr>
          <w:b/>
        </w:rPr>
        <w:t>„Note (optional)“</w:t>
      </w:r>
      <w:r w:rsidR="00FF17FF">
        <w:t xml:space="preserve">: </w:t>
      </w:r>
    </w:p>
    <w:p w14:paraId="42A5A939" w14:textId="77777777" w:rsidR="00E62771" w:rsidRDefault="00FF17FF" w:rsidP="00FF17FF">
      <w:pPr>
        <w:pStyle w:val="Listenabsatz"/>
        <w:tabs>
          <w:tab w:val="left" w:pos="2174"/>
        </w:tabs>
      </w:pPr>
      <w:r>
        <w:t xml:space="preserve">Dieses Feld soll nur bei Spielen von SRs ausgefüllt werden, die sich auf dem Sprung in Leistungsklassen befinden, da diese sich an das Bewertungssystem gewöhnen müssen. Ob eine solche Bewertung vorgenommen werden soll, wird in Absprache mit dem Konzeptteam entschieden. </w:t>
      </w:r>
    </w:p>
    <w:p w14:paraId="6859D5FB" w14:textId="77777777" w:rsidR="00FF17FF" w:rsidRDefault="00FF17FF" w:rsidP="00FF17FF">
      <w:pPr>
        <w:pStyle w:val="Listenabsatz"/>
        <w:tabs>
          <w:tab w:val="left" w:pos="2174"/>
        </w:tabs>
      </w:pPr>
    </w:p>
    <w:p w14:paraId="5972FC10" w14:textId="77777777" w:rsidR="00FF17FF" w:rsidRDefault="00FF17FF" w:rsidP="00E62771">
      <w:pPr>
        <w:pStyle w:val="Listenabsatz"/>
        <w:numPr>
          <w:ilvl w:val="0"/>
          <w:numId w:val="6"/>
        </w:numPr>
        <w:tabs>
          <w:tab w:val="left" w:pos="2174"/>
        </w:tabs>
      </w:pPr>
      <w:r>
        <w:t xml:space="preserve">Zu </w:t>
      </w:r>
      <w:r>
        <w:rPr>
          <w:b/>
        </w:rPr>
        <w:t>„1 Beschreibung des Spiels (kurze Zusammenfassung)“</w:t>
      </w:r>
      <w:r>
        <w:t>:</w:t>
      </w:r>
    </w:p>
    <w:p w14:paraId="2B3CD1A6" w14:textId="77777777" w:rsidR="00FF17FF" w:rsidRDefault="00FF17FF" w:rsidP="00FF17FF">
      <w:pPr>
        <w:pStyle w:val="Listenabsatz"/>
        <w:tabs>
          <w:tab w:val="left" w:pos="2174"/>
        </w:tabs>
      </w:pPr>
      <w:r>
        <w:t xml:space="preserve">Unter diesem Punkt soll </w:t>
      </w:r>
      <w:r w:rsidR="00F06EE3">
        <w:t>eine Beschreibung des Spielverlaufs und der Rahmenbedingungen erfolgen. Die Leistung des SR wird in den Punkten 2 und 3 dargelegt. Hier können Leitfragen helfen wie etwa:</w:t>
      </w:r>
    </w:p>
    <w:p w14:paraId="57438CFE" w14:textId="77777777" w:rsidR="00F06EE3" w:rsidRDefault="00F06EE3" w:rsidP="00F06EE3">
      <w:pPr>
        <w:pStyle w:val="Listenabsatz"/>
        <w:numPr>
          <w:ilvl w:val="0"/>
          <w:numId w:val="7"/>
        </w:numPr>
        <w:tabs>
          <w:tab w:val="left" w:pos="2174"/>
        </w:tabs>
      </w:pPr>
      <w:r>
        <w:t>Wie viele Zuschauer waren vor Ort? Wie war die Atmosphäre?</w:t>
      </w:r>
    </w:p>
    <w:p w14:paraId="5584D53F" w14:textId="77777777" w:rsidR="00F06EE3" w:rsidRDefault="00F06EE3" w:rsidP="00F06EE3">
      <w:pPr>
        <w:pStyle w:val="Listenabsatz"/>
        <w:numPr>
          <w:ilvl w:val="0"/>
          <w:numId w:val="7"/>
        </w:numPr>
        <w:tabs>
          <w:tab w:val="left" w:pos="2174"/>
        </w:tabs>
      </w:pPr>
      <w:r>
        <w:t>Wie war das Spielniveau?</w:t>
      </w:r>
    </w:p>
    <w:p w14:paraId="63F5BE15" w14:textId="77777777" w:rsidR="00F06EE3" w:rsidRDefault="00F06EE3" w:rsidP="00F06EE3">
      <w:pPr>
        <w:pStyle w:val="Listenabsatz"/>
        <w:numPr>
          <w:ilvl w:val="0"/>
          <w:numId w:val="7"/>
        </w:numPr>
        <w:tabs>
          <w:tab w:val="left" w:pos="2174"/>
        </w:tabs>
      </w:pPr>
      <w:r>
        <w:t xml:space="preserve">Wie war der Spielcharakter bzw. der Umgang der Spieler untereinander? </w:t>
      </w:r>
    </w:p>
    <w:p w14:paraId="658A108E" w14:textId="77777777" w:rsidR="00F06EE3" w:rsidRDefault="00F06EE3" w:rsidP="00F06EE3">
      <w:pPr>
        <w:pStyle w:val="Listenabsatz"/>
        <w:numPr>
          <w:ilvl w:val="0"/>
          <w:numId w:val="7"/>
        </w:numPr>
        <w:tabs>
          <w:tab w:val="left" w:pos="2174"/>
        </w:tabs>
      </w:pPr>
      <w:r>
        <w:t>Gab es bestimmte Ereignisse im Spiel, wodurch sich obige Punkte veränderten?</w:t>
      </w:r>
    </w:p>
    <w:p w14:paraId="7CAA0B1F" w14:textId="77777777" w:rsidR="00FF17FF" w:rsidRDefault="00FF17FF" w:rsidP="00FF17FF">
      <w:pPr>
        <w:pStyle w:val="Listenabsatz"/>
        <w:tabs>
          <w:tab w:val="left" w:pos="2174"/>
        </w:tabs>
      </w:pPr>
    </w:p>
    <w:p w14:paraId="2279A7EA" w14:textId="77777777" w:rsidR="00FF17FF" w:rsidRDefault="00FF17FF" w:rsidP="00E62771">
      <w:pPr>
        <w:pStyle w:val="Listenabsatz"/>
        <w:numPr>
          <w:ilvl w:val="0"/>
          <w:numId w:val="6"/>
        </w:numPr>
        <w:tabs>
          <w:tab w:val="left" w:pos="2174"/>
        </w:tabs>
      </w:pPr>
      <w:r>
        <w:t xml:space="preserve">Zu </w:t>
      </w:r>
      <w:r>
        <w:rPr>
          <w:b/>
        </w:rPr>
        <w:t>„2 Disziplinar- und Spielkontrolle“</w:t>
      </w:r>
      <w:r>
        <w:t>:</w:t>
      </w:r>
    </w:p>
    <w:p w14:paraId="302B7508" w14:textId="77777777" w:rsidR="00F06EE3" w:rsidRDefault="00F06EE3" w:rsidP="00F06EE3">
      <w:pPr>
        <w:pStyle w:val="Listenabsatz"/>
        <w:tabs>
          <w:tab w:val="left" w:pos="2174"/>
        </w:tabs>
      </w:pPr>
      <w:r>
        <w:t>Unter diesem Punkt soll beurteilt werden, inwiefern der SR das Spiel (und damit die Spieler) unter Kontrolle hatte. Dafür ist in der Regel auch der adäquate Einsatz von persönlichen Strafen von Bedeutung, die in dieser Kategorie ebenfalls bewertet werden sollen. Wiederum können hier folgende Fragen helfen:</w:t>
      </w:r>
    </w:p>
    <w:p w14:paraId="0E357027" w14:textId="77777777" w:rsidR="00F06EE3" w:rsidRDefault="00F06EE3" w:rsidP="00F06EE3">
      <w:pPr>
        <w:pStyle w:val="Listenabsatz"/>
        <w:numPr>
          <w:ilvl w:val="0"/>
          <w:numId w:val="8"/>
        </w:numPr>
        <w:tabs>
          <w:tab w:val="left" w:pos="2174"/>
        </w:tabs>
      </w:pPr>
      <w:r>
        <w:t>Hatte der SR das Spiel zu jedem Zeitpunkt unter Kontrolle?</w:t>
      </w:r>
    </w:p>
    <w:p w14:paraId="331C3D25" w14:textId="77777777" w:rsidR="00F06EE3" w:rsidRDefault="00F06EE3" w:rsidP="00F06EE3">
      <w:pPr>
        <w:pStyle w:val="Listenabsatz"/>
        <w:numPr>
          <w:ilvl w:val="0"/>
          <w:numId w:val="8"/>
        </w:numPr>
        <w:tabs>
          <w:tab w:val="left" w:pos="2174"/>
        </w:tabs>
      </w:pPr>
      <w:r>
        <w:t xml:space="preserve">Wurde der SR von den Spielern akzeptiert? </w:t>
      </w:r>
    </w:p>
    <w:p w14:paraId="5D627806" w14:textId="77777777" w:rsidR="00F06EE3" w:rsidRDefault="0050399C" w:rsidP="00F06EE3">
      <w:pPr>
        <w:pStyle w:val="Listenabsatz"/>
        <w:numPr>
          <w:ilvl w:val="0"/>
          <w:numId w:val="8"/>
        </w:numPr>
        <w:tabs>
          <w:tab w:val="left" w:pos="2174"/>
        </w:tabs>
      </w:pPr>
      <w:r>
        <w:t xml:space="preserve">Konnte der SR Schlüsselspieler identifizieren und mit ihn passend umgehen? </w:t>
      </w:r>
    </w:p>
    <w:p w14:paraId="25A3783D" w14:textId="77777777" w:rsidR="0050399C" w:rsidRDefault="0050399C" w:rsidP="00F06EE3">
      <w:pPr>
        <w:pStyle w:val="Listenabsatz"/>
        <w:numPr>
          <w:ilvl w:val="0"/>
          <w:numId w:val="8"/>
        </w:numPr>
        <w:tabs>
          <w:tab w:val="left" w:pos="2174"/>
        </w:tabs>
      </w:pPr>
      <w:r>
        <w:t>War seine Zweikampfbeurteilung nachvollziehbar bzw. seine gewählte Linie klar und durchgehend?</w:t>
      </w:r>
    </w:p>
    <w:p w14:paraId="0B4891E2" w14:textId="77777777" w:rsidR="0050399C" w:rsidRDefault="0050399C" w:rsidP="00F06EE3">
      <w:pPr>
        <w:pStyle w:val="Listenabsatz"/>
        <w:numPr>
          <w:ilvl w:val="0"/>
          <w:numId w:val="8"/>
        </w:numPr>
        <w:tabs>
          <w:tab w:val="left" w:pos="2174"/>
        </w:tabs>
      </w:pPr>
      <w:r>
        <w:t>Setzte er Ermahnungen, Verwarnungen etc. sinnvoll ein? Waren diese richtig und zeigten Wirkung?</w:t>
      </w:r>
    </w:p>
    <w:p w14:paraId="7A1136C8" w14:textId="77777777" w:rsidR="0050399C" w:rsidRDefault="0050399C" w:rsidP="0050399C">
      <w:pPr>
        <w:tabs>
          <w:tab w:val="left" w:pos="2174"/>
        </w:tabs>
        <w:ind w:left="1080"/>
      </w:pPr>
      <w:r>
        <w:t xml:space="preserve">Ergänzt werden die Ausführungen durch konkrete Beispiele/Ereignisse im Spiel (Wer?/Wie?/Was?/ Wann?) </w:t>
      </w:r>
    </w:p>
    <w:p w14:paraId="016F92E4" w14:textId="77777777" w:rsidR="0050399C" w:rsidRDefault="0050399C" w:rsidP="0050399C">
      <w:pPr>
        <w:pStyle w:val="Listenabsatz"/>
        <w:tabs>
          <w:tab w:val="left" w:pos="2174"/>
        </w:tabs>
        <w:ind w:left="1440"/>
      </w:pPr>
    </w:p>
    <w:p w14:paraId="3062EE99" w14:textId="77777777" w:rsidR="0050399C" w:rsidRDefault="00FF17FF" w:rsidP="0050399C">
      <w:pPr>
        <w:pStyle w:val="Listenabsatz"/>
        <w:numPr>
          <w:ilvl w:val="0"/>
          <w:numId w:val="6"/>
        </w:numPr>
        <w:tabs>
          <w:tab w:val="left" w:pos="2174"/>
        </w:tabs>
      </w:pPr>
      <w:r>
        <w:t xml:space="preserve">Zu </w:t>
      </w:r>
      <w:r>
        <w:rPr>
          <w:b/>
        </w:rPr>
        <w:t>„3 Zusammenfassende Bemerkungen und Verbesserungsvorschläge“</w:t>
      </w:r>
      <w:r>
        <w:t>:</w:t>
      </w:r>
    </w:p>
    <w:p w14:paraId="5E683F25" w14:textId="77777777" w:rsidR="0050399C" w:rsidRDefault="0050399C" w:rsidP="0050399C">
      <w:pPr>
        <w:pStyle w:val="Listenabsatz"/>
        <w:tabs>
          <w:tab w:val="left" w:pos="2174"/>
        </w:tabs>
      </w:pPr>
      <w:r>
        <w:t>Unter diesem Punkt sollen die Erkenntnisse aus Punkt 2 mit Punkt 1 in Verbindung gesetzt werden und ein Fazit über die Gesamtleistung des Schiedsrichters gezogen werden. Es werden besonders positive Punkte hervorgehoben sowie Verbesserungsvorschläge dargestellt. Auch hier können gewisse Fragen helfen:</w:t>
      </w:r>
    </w:p>
    <w:p w14:paraId="604B526E" w14:textId="77777777" w:rsidR="0050399C" w:rsidRDefault="00132B88" w:rsidP="0050399C">
      <w:pPr>
        <w:pStyle w:val="Listenabsatz"/>
        <w:numPr>
          <w:ilvl w:val="0"/>
          <w:numId w:val="10"/>
        </w:numPr>
        <w:tabs>
          <w:tab w:val="left" w:pos="2174"/>
        </w:tabs>
      </w:pPr>
      <w:r>
        <w:t>Wie kann man die Leistung des SR kurz zusammenfassen? War es insgesamt eine sehr gute, gute, durchschnittliche oder ausbaufähige Leistung? Und warum?</w:t>
      </w:r>
    </w:p>
    <w:p w14:paraId="44A64258" w14:textId="77777777" w:rsidR="00132B88" w:rsidRDefault="00132B88" w:rsidP="0050399C">
      <w:pPr>
        <w:pStyle w:val="Listenabsatz"/>
        <w:numPr>
          <w:ilvl w:val="0"/>
          <w:numId w:val="10"/>
        </w:numPr>
        <w:tabs>
          <w:tab w:val="left" w:pos="2174"/>
        </w:tabs>
      </w:pPr>
      <w:r>
        <w:t xml:space="preserve">An welchen Stellen im Spiel kann man die Leistung hervorheben, an welchen Optimierungsbedarf feststellen? </w:t>
      </w:r>
    </w:p>
    <w:p w14:paraId="394BF187" w14:textId="77777777" w:rsidR="00132B88" w:rsidRDefault="00132B88" w:rsidP="0050399C">
      <w:pPr>
        <w:pStyle w:val="Listenabsatz"/>
        <w:numPr>
          <w:ilvl w:val="0"/>
          <w:numId w:val="10"/>
        </w:numPr>
        <w:tabs>
          <w:tab w:val="left" w:pos="2174"/>
        </w:tabs>
      </w:pPr>
      <w:r>
        <w:t>Kann der SR in höheren Klassen eingesetzt werden oder sollte in der derzeitigen Klasse zuvor mehr Erfahrung gesammelt werden?</w:t>
      </w:r>
    </w:p>
    <w:p w14:paraId="317D8D6E" w14:textId="77777777" w:rsidR="0050399C" w:rsidRDefault="0050399C" w:rsidP="0050399C">
      <w:pPr>
        <w:pStyle w:val="Listenabsatz"/>
        <w:tabs>
          <w:tab w:val="left" w:pos="2174"/>
        </w:tabs>
      </w:pPr>
    </w:p>
    <w:p w14:paraId="38A77015" w14:textId="77777777" w:rsidR="00FF17FF" w:rsidRDefault="00FF17FF" w:rsidP="00E62771">
      <w:pPr>
        <w:pStyle w:val="Listenabsatz"/>
        <w:numPr>
          <w:ilvl w:val="0"/>
          <w:numId w:val="6"/>
        </w:numPr>
        <w:tabs>
          <w:tab w:val="left" w:pos="2174"/>
        </w:tabs>
      </w:pPr>
      <w:r>
        <w:t xml:space="preserve">Zu </w:t>
      </w:r>
      <w:r>
        <w:rPr>
          <w:b/>
        </w:rPr>
        <w:t xml:space="preserve">„Positive Erkenntnisse“ </w:t>
      </w:r>
      <w:r>
        <w:t xml:space="preserve">und </w:t>
      </w:r>
      <w:r>
        <w:rPr>
          <w:b/>
        </w:rPr>
        <w:t>„Zu optimierende Bereiche“</w:t>
      </w:r>
      <w:r>
        <w:t>:</w:t>
      </w:r>
    </w:p>
    <w:p w14:paraId="0A83952C" w14:textId="77777777" w:rsidR="00132B88" w:rsidRDefault="00132B88" w:rsidP="00132B88">
      <w:pPr>
        <w:pStyle w:val="Listenabsatz"/>
        <w:tabs>
          <w:tab w:val="left" w:pos="2174"/>
        </w:tabs>
      </w:pPr>
      <w:r>
        <w:t xml:space="preserve">Auf beiden Seiten werden 2-3 kurze Stichpunkte genannt, die entsprechend eine Stärke oder einen Optimierungsbedarf des SRs ausdrücken. Beispiele sind: Laufspiel, Umgang mit Schlüsselspielern, Zweikampfbeurteilung, Konsequenz, Wahl der persönlichen Strafen etc. </w:t>
      </w:r>
    </w:p>
    <w:sectPr w:rsidR="00132B88" w:rsidSect="0060061C">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E67DC" w14:textId="77777777" w:rsidR="0013779C" w:rsidRDefault="0013779C" w:rsidP="00B4634A">
      <w:pPr>
        <w:spacing w:after="0" w:line="240" w:lineRule="auto"/>
      </w:pPr>
      <w:r>
        <w:separator/>
      </w:r>
    </w:p>
  </w:endnote>
  <w:endnote w:type="continuationSeparator" w:id="0">
    <w:p w14:paraId="1A7DF8B6" w14:textId="77777777" w:rsidR="0013779C" w:rsidRDefault="0013779C" w:rsidP="00B46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04FD5" w14:textId="77777777" w:rsidR="004677E3" w:rsidRDefault="00B4634A">
    <w:pPr>
      <w:pStyle w:val="Fuzeile"/>
    </w:pPr>
    <w:r>
      <w:t xml:space="preserve">Bei Fragen bitte an </w:t>
    </w:r>
  </w:p>
  <w:p w14:paraId="41137B84" w14:textId="77777777" w:rsidR="004677E3" w:rsidRDefault="00B4634A">
    <w:pPr>
      <w:pStyle w:val="Fuzeile"/>
    </w:pPr>
    <w:r>
      <w:t>Bastian Münch</w:t>
    </w:r>
    <w:r w:rsidR="004677E3">
      <w:t xml:space="preserve">: </w:t>
    </w:r>
    <w:hyperlink r:id="rId1" w:history="1">
      <w:r w:rsidR="004677E3" w:rsidRPr="00D36B3E">
        <w:rPr>
          <w:rStyle w:val="Hyperlink"/>
        </w:rPr>
        <w:t>b.muench@srg-badkissingen.de</w:t>
      </w:r>
    </w:hyperlink>
    <w:r w:rsidR="004677E3">
      <w:t xml:space="preserve"> </w:t>
    </w:r>
    <w:r w:rsidR="004677E3" w:rsidRPr="004677E3">
      <w:rPr>
        <w:b/>
      </w:rPr>
      <w:t>mobil: 0151/70001493</w:t>
    </w:r>
    <w:r>
      <w:t xml:space="preserve"> </w:t>
    </w:r>
  </w:p>
  <w:p w14:paraId="23764854" w14:textId="77777777" w:rsidR="00B4634A" w:rsidRDefault="00B4634A">
    <w:pPr>
      <w:pStyle w:val="Fuzeile"/>
    </w:pPr>
    <w:r>
      <w:t>oder Erik Prescher</w:t>
    </w:r>
    <w:r w:rsidR="004677E3">
      <w:t xml:space="preserve">: </w:t>
    </w:r>
    <w:hyperlink r:id="rId2" w:history="1">
      <w:r w:rsidR="004677E3" w:rsidRPr="00D36B3E">
        <w:rPr>
          <w:rStyle w:val="Hyperlink"/>
        </w:rPr>
        <w:t>e.prescher@srg-badkissingen.de</w:t>
      </w:r>
    </w:hyperlink>
    <w:r w:rsidR="004677E3">
      <w:t xml:space="preserve"> </w:t>
    </w:r>
    <w:r w:rsidR="004677E3" w:rsidRPr="004677E3">
      <w:rPr>
        <w:b/>
      </w:rPr>
      <w:t>mobil: 0151/10585782</w:t>
    </w:r>
    <w:r w:rsidR="004677E3">
      <w:t xml:space="preserve"> </w:t>
    </w:r>
    <w:r>
      <w:t xml:space="preserve">wenden.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89EB9" w14:textId="77777777" w:rsidR="0013779C" w:rsidRDefault="0013779C" w:rsidP="00B4634A">
      <w:pPr>
        <w:spacing w:after="0" w:line="240" w:lineRule="auto"/>
      </w:pPr>
      <w:r>
        <w:separator/>
      </w:r>
    </w:p>
  </w:footnote>
  <w:footnote w:type="continuationSeparator" w:id="0">
    <w:p w14:paraId="70A730FA" w14:textId="77777777" w:rsidR="0013779C" w:rsidRDefault="0013779C" w:rsidP="00B46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3AFE"/>
    <w:multiLevelType w:val="hybridMultilevel"/>
    <w:tmpl w:val="C472D7A4"/>
    <w:lvl w:ilvl="0" w:tplc="B4DCF510">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5CB3A72"/>
    <w:multiLevelType w:val="hybridMultilevel"/>
    <w:tmpl w:val="F1AE5590"/>
    <w:lvl w:ilvl="0" w:tplc="8D9ABBD2">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68228AB"/>
    <w:multiLevelType w:val="hybridMultilevel"/>
    <w:tmpl w:val="A2BEC4D6"/>
    <w:lvl w:ilvl="0" w:tplc="C6B80EC6">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AD75AA9"/>
    <w:multiLevelType w:val="hybridMultilevel"/>
    <w:tmpl w:val="8D687AD0"/>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1D1D0700"/>
    <w:multiLevelType w:val="hybridMultilevel"/>
    <w:tmpl w:val="917E0F7E"/>
    <w:lvl w:ilvl="0" w:tplc="1F0C532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6BB012D"/>
    <w:multiLevelType w:val="hybridMultilevel"/>
    <w:tmpl w:val="7F22BD68"/>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15:restartNumberingAfterBreak="0">
    <w:nsid w:val="2D1C48AC"/>
    <w:multiLevelType w:val="hybridMultilevel"/>
    <w:tmpl w:val="1A2C823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77063B7"/>
    <w:multiLevelType w:val="hybridMultilevel"/>
    <w:tmpl w:val="6E368662"/>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15:restartNumberingAfterBreak="0">
    <w:nsid w:val="56E72E86"/>
    <w:multiLevelType w:val="hybridMultilevel"/>
    <w:tmpl w:val="03F66A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D180841"/>
    <w:multiLevelType w:val="hybridMultilevel"/>
    <w:tmpl w:val="CB4E04BE"/>
    <w:lvl w:ilvl="0" w:tplc="04070003">
      <w:start w:val="1"/>
      <w:numFmt w:val="bullet"/>
      <w:lvlText w:val="o"/>
      <w:lvlJc w:val="left"/>
      <w:pPr>
        <w:ind w:left="1440" w:hanging="360"/>
      </w:pPr>
      <w:rPr>
        <w:rFonts w:ascii="Courier New" w:hAnsi="Courier New" w:cs="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2"/>
  </w:num>
  <w:num w:numId="4">
    <w:abstractNumId w:val="0"/>
  </w:num>
  <w:num w:numId="5">
    <w:abstractNumId w:val="1"/>
  </w:num>
  <w:num w:numId="6">
    <w:abstractNumId w:val="4"/>
  </w:num>
  <w:num w:numId="7">
    <w:abstractNumId w:val="9"/>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61C"/>
    <w:rsid w:val="00000F60"/>
    <w:rsid w:val="00132B88"/>
    <w:rsid w:val="0013779C"/>
    <w:rsid w:val="001D0A98"/>
    <w:rsid w:val="00285326"/>
    <w:rsid w:val="002E6BBF"/>
    <w:rsid w:val="004677E3"/>
    <w:rsid w:val="00474F95"/>
    <w:rsid w:val="0050399C"/>
    <w:rsid w:val="00591F02"/>
    <w:rsid w:val="005F1150"/>
    <w:rsid w:val="0060061C"/>
    <w:rsid w:val="0064173F"/>
    <w:rsid w:val="006C24DD"/>
    <w:rsid w:val="006C7745"/>
    <w:rsid w:val="00940C96"/>
    <w:rsid w:val="009A2424"/>
    <w:rsid w:val="00A41B6C"/>
    <w:rsid w:val="00AE0565"/>
    <w:rsid w:val="00B4634A"/>
    <w:rsid w:val="00C406B0"/>
    <w:rsid w:val="00C762ED"/>
    <w:rsid w:val="00D400BA"/>
    <w:rsid w:val="00E32F32"/>
    <w:rsid w:val="00E62771"/>
    <w:rsid w:val="00E81CE0"/>
    <w:rsid w:val="00F06EE3"/>
    <w:rsid w:val="00F476C1"/>
    <w:rsid w:val="00FE5B27"/>
    <w:rsid w:val="00FF17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EE0BB"/>
  <w15:docId w15:val="{97B109C4-1D3F-4B8E-8E1A-0B2E655C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F1150"/>
  </w:style>
  <w:style w:type="paragraph" w:styleId="berschrift1">
    <w:name w:val="heading 1"/>
    <w:basedOn w:val="Standard"/>
    <w:next w:val="Standard"/>
    <w:link w:val="berschrift1Zchn"/>
    <w:uiPriority w:val="9"/>
    <w:qFormat/>
    <w:rsid w:val="006C24DD"/>
    <w:pPr>
      <w:keepNext/>
      <w:keepLines/>
      <w:spacing w:before="480" w:after="0"/>
      <w:outlineLvl w:val="0"/>
    </w:pPr>
    <w:rPr>
      <w:rFonts w:eastAsiaTheme="majorEastAsia" w:cstheme="majorBidi"/>
      <w:b/>
      <w:bCs/>
      <w:color w:val="365F91" w:themeColor="accent1" w:themeShade="BF"/>
      <w:sz w:val="28"/>
      <w:szCs w:val="28"/>
    </w:rPr>
  </w:style>
  <w:style w:type="paragraph" w:styleId="berschrift2">
    <w:name w:val="heading 2"/>
    <w:basedOn w:val="Standard"/>
    <w:next w:val="Standard"/>
    <w:link w:val="berschrift2Zchn"/>
    <w:uiPriority w:val="9"/>
    <w:semiHidden/>
    <w:unhideWhenUsed/>
    <w:qFormat/>
    <w:rsid w:val="006C24DD"/>
    <w:pPr>
      <w:keepNext/>
      <w:keepLines/>
      <w:spacing w:before="200" w:after="0"/>
      <w:outlineLvl w:val="1"/>
    </w:pPr>
    <w:rPr>
      <w:rFonts w:eastAsiaTheme="majorEastAsia"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591F02"/>
    <w:pPr>
      <w:keepNext/>
      <w:keepLines/>
      <w:spacing w:before="200" w:after="0"/>
      <w:outlineLvl w:val="2"/>
    </w:pPr>
    <w:rPr>
      <w:rFonts w:eastAsiaTheme="majorEastAsia" w:cstheme="majorBidi"/>
      <w:b/>
      <w:bCs/>
      <w:color w:val="4F81BD" w:themeColor="accent1"/>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24DD"/>
    <w:rPr>
      <w:rFonts w:ascii="Arial" w:eastAsiaTheme="majorEastAsia" w:hAnsi="Arial"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semiHidden/>
    <w:rsid w:val="006C24DD"/>
    <w:rPr>
      <w:rFonts w:ascii="Arial" w:eastAsiaTheme="majorEastAsia" w:hAnsi="Arial" w:cstheme="majorBidi"/>
      <w:b/>
      <w:bCs/>
      <w:color w:val="4F81BD" w:themeColor="accent1"/>
      <w:sz w:val="26"/>
      <w:szCs w:val="26"/>
    </w:rPr>
  </w:style>
  <w:style w:type="paragraph" w:styleId="Untertitel">
    <w:name w:val="Subtitle"/>
    <w:basedOn w:val="Standard"/>
    <w:next w:val="Standard"/>
    <w:link w:val="UntertitelZchn"/>
    <w:uiPriority w:val="11"/>
    <w:qFormat/>
    <w:rsid w:val="006C24DD"/>
    <w:pPr>
      <w:numPr>
        <w:ilvl w:val="1"/>
      </w:numPr>
    </w:pPr>
    <w:rPr>
      <w:rFonts w:eastAsiaTheme="majorEastAsia"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6C24DD"/>
    <w:rPr>
      <w:rFonts w:ascii="Arial" w:eastAsiaTheme="majorEastAsia" w:hAnsi="Arial" w:cstheme="majorBidi"/>
      <w:i/>
      <w:iCs/>
      <w:color w:val="4F81BD" w:themeColor="accent1"/>
      <w:spacing w:val="15"/>
      <w:sz w:val="24"/>
      <w:szCs w:val="24"/>
    </w:rPr>
  </w:style>
  <w:style w:type="character" w:customStyle="1" w:styleId="berschrift3Zchn">
    <w:name w:val="Überschrift 3 Zchn"/>
    <w:basedOn w:val="Absatz-Standardschriftart"/>
    <w:link w:val="berschrift3"/>
    <w:uiPriority w:val="9"/>
    <w:rsid w:val="00591F02"/>
    <w:rPr>
      <w:rFonts w:ascii="Arial" w:eastAsiaTheme="majorEastAsia" w:hAnsi="Arial" w:cstheme="majorBidi"/>
      <w:b/>
      <w:bCs/>
      <w:color w:val="4F81BD" w:themeColor="accent1"/>
      <w:sz w:val="24"/>
    </w:rPr>
  </w:style>
  <w:style w:type="table" w:styleId="Tabellenraster">
    <w:name w:val="Table Grid"/>
    <w:basedOn w:val="NormaleTabelle"/>
    <w:uiPriority w:val="59"/>
    <w:unhideWhenUsed/>
    <w:rsid w:val="00600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60061C"/>
    <w:rPr>
      <w:color w:val="0000FF" w:themeColor="hyperlink"/>
      <w:u w:val="single"/>
    </w:rPr>
  </w:style>
  <w:style w:type="paragraph" w:styleId="Sprechblasentext">
    <w:name w:val="Balloon Text"/>
    <w:basedOn w:val="Standard"/>
    <w:link w:val="SprechblasentextZchn"/>
    <w:uiPriority w:val="99"/>
    <w:semiHidden/>
    <w:unhideWhenUsed/>
    <w:rsid w:val="0060061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0061C"/>
    <w:rPr>
      <w:rFonts w:ascii="Tahoma" w:hAnsi="Tahoma" w:cs="Tahoma"/>
      <w:sz w:val="16"/>
      <w:szCs w:val="16"/>
    </w:rPr>
  </w:style>
  <w:style w:type="paragraph" w:styleId="Listenabsatz">
    <w:name w:val="List Paragraph"/>
    <w:basedOn w:val="Standard"/>
    <w:uiPriority w:val="34"/>
    <w:qFormat/>
    <w:rsid w:val="0064173F"/>
    <w:pPr>
      <w:ind w:left="720"/>
      <w:contextualSpacing/>
    </w:pPr>
  </w:style>
  <w:style w:type="paragraph" w:styleId="Kopfzeile">
    <w:name w:val="header"/>
    <w:basedOn w:val="Standard"/>
    <w:link w:val="KopfzeileZchn"/>
    <w:uiPriority w:val="99"/>
    <w:unhideWhenUsed/>
    <w:rsid w:val="00B463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4634A"/>
  </w:style>
  <w:style w:type="paragraph" w:styleId="Fuzeile">
    <w:name w:val="footer"/>
    <w:basedOn w:val="Standard"/>
    <w:link w:val="FuzeileZchn"/>
    <w:uiPriority w:val="99"/>
    <w:unhideWhenUsed/>
    <w:rsid w:val="00B463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4634A"/>
  </w:style>
  <w:style w:type="character" w:customStyle="1" w:styleId="NichtaufgelsteErwhnung1">
    <w:name w:val="Nicht aufgelöste Erwähnung1"/>
    <w:basedOn w:val="Absatz-Standardschriftart"/>
    <w:uiPriority w:val="99"/>
    <w:semiHidden/>
    <w:unhideWhenUsed/>
    <w:rsid w:val="00467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e.prescher@srg-badkissingen.de" TargetMode="External"/><Relationship Id="rId1" Type="http://schemas.openxmlformats.org/officeDocument/2006/relationships/hyperlink" Target="mailto:b.muench@srg-badkissingen.de"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2990</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Münch</dc:creator>
  <cp:lastModifiedBy>Münch, Bastian</cp:lastModifiedBy>
  <cp:revision>2</cp:revision>
  <cp:lastPrinted>2022-02-07T21:23:00Z</cp:lastPrinted>
  <dcterms:created xsi:type="dcterms:W3CDTF">2022-02-23T12:37:00Z</dcterms:created>
  <dcterms:modified xsi:type="dcterms:W3CDTF">2022-02-23T12:37:00Z</dcterms:modified>
</cp:coreProperties>
</file>